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E6" w:rsidRDefault="004547E6" w:rsidP="004547E6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 №1</w:t>
      </w:r>
    </w:p>
    <w:p w:rsidR="004547E6" w:rsidRDefault="004547E6" w:rsidP="004547E6">
      <w:pPr>
        <w:spacing w:line="360" w:lineRule="auto"/>
        <w:jc w:val="both"/>
        <w:rPr>
          <w:lang w:val="bg-BG"/>
        </w:rPr>
      </w:pPr>
    </w:p>
    <w:p w:rsidR="0030229C" w:rsidRDefault="004547E6" w:rsidP="004547E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</w:p>
    <w:p w:rsidR="004547E6" w:rsidRDefault="004547E6" w:rsidP="0030229C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Днес, </w:t>
      </w:r>
      <w:r w:rsidR="00DF2904">
        <w:rPr>
          <w:bCs/>
          <w:szCs w:val="16"/>
          <w:lang w:val="bg-BG"/>
        </w:rPr>
        <w:t>на 02</w:t>
      </w:r>
      <w:r>
        <w:rPr>
          <w:bCs/>
          <w:szCs w:val="16"/>
          <w:lang w:val="en-US"/>
        </w:rPr>
        <w:t>.</w:t>
      </w:r>
      <w:r w:rsidR="00DF2904">
        <w:rPr>
          <w:bCs/>
          <w:szCs w:val="16"/>
          <w:lang w:val="bg-BG"/>
        </w:rPr>
        <w:t>04</w:t>
      </w:r>
      <w:r>
        <w:rPr>
          <w:bCs/>
          <w:szCs w:val="16"/>
          <w:lang w:val="en-US"/>
        </w:rPr>
        <w:t>.</w:t>
      </w:r>
      <w:r w:rsidR="00DF2904">
        <w:rPr>
          <w:bCs/>
          <w:szCs w:val="16"/>
          <w:lang w:val="bg-BG"/>
        </w:rPr>
        <w:t>2018</w:t>
      </w:r>
      <w:r w:rsidR="009B3EE9">
        <w:rPr>
          <w:bCs/>
          <w:szCs w:val="16"/>
          <w:lang w:val="bg-BG"/>
        </w:rPr>
        <w:t xml:space="preserve"> </w:t>
      </w:r>
      <w:r>
        <w:rPr>
          <w:bCs/>
          <w:szCs w:val="16"/>
          <w:lang w:val="bg-BG"/>
        </w:rPr>
        <w:t>г. в 08.00 часа в административната сграда на</w:t>
      </w:r>
      <w:r>
        <w:rPr>
          <w:lang w:val="bg-BG"/>
        </w:rPr>
        <w:t xml:space="preserve"> УМБАЛ «Свети Георги» ЕАД, гр. Пловдив, бул. Пещерско шосе № 66 се проведе заседание на Коми</w:t>
      </w:r>
      <w:r w:rsidR="00664303">
        <w:rPr>
          <w:lang w:val="bg-BG"/>
        </w:rPr>
        <w:t>сия, назначена със Заповед № 225</w:t>
      </w:r>
      <w:r>
        <w:rPr>
          <w:lang w:val="en-US"/>
        </w:rPr>
        <w:t xml:space="preserve"> </w:t>
      </w:r>
      <w:r w:rsidR="00664303">
        <w:rPr>
          <w:lang w:val="bg-BG"/>
        </w:rPr>
        <w:t>от 02.04.2018</w:t>
      </w:r>
      <w:r w:rsidR="002D564A">
        <w:rPr>
          <w:lang w:val="bg-BG"/>
        </w:rPr>
        <w:t xml:space="preserve"> г. на и</w:t>
      </w:r>
      <w:r>
        <w:rPr>
          <w:lang w:val="bg-BG"/>
        </w:rPr>
        <w:t xml:space="preserve">зпълнителния директор на УМБАЛ “Свети Георги” ЕАД, определена в състав: </w:t>
      </w:r>
    </w:p>
    <w:p w:rsidR="004547E6" w:rsidRDefault="004547E6" w:rsidP="0030229C">
      <w:pPr>
        <w:spacing w:line="360" w:lineRule="auto"/>
        <w:ind w:firstLine="708"/>
        <w:jc w:val="both"/>
        <w:rPr>
          <w:bCs/>
          <w:szCs w:val="16"/>
          <w:lang w:val="bg-BG"/>
        </w:rPr>
      </w:pPr>
      <w:r>
        <w:rPr>
          <w:b/>
          <w:bCs/>
          <w:szCs w:val="16"/>
          <w:lang w:val="bg-BG"/>
        </w:rPr>
        <w:t>Председател:</w:t>
      </w:r>
      <w:r w:rsidR="005A2D75">
        <w:rPr>
          <w:bCs/>
          <w:szCs w:val="16"/>
          <w:lang w:val="bg-BG"/>
        </w:rPr>
        <w:t xml:space="preserve"> </w:t>
      </w:r>
      <w:r w:rsidR="00930B3C">
        <w:rPr>
          <w:bCs/>
          <w:szCs w:val="16"/>
          <w:lang w:val="en-US"/>
        </w:rPr>
        <w:t>T.</w:t>
      </w:r>
      <w:r w:rsidR="00930B3C">
        <w:rPr>
          <w:bCs/>
          <w:szCs w:val="16"/>
          <w:lang w:val="bg-BG"/>
        </w:rPr>
        <w:t xml:space="preserve">П </w:t>
      </w:r>
      <w:r w:rsidR="00930B3C">
        <w:rPr>
          <w:bCs/>
          <w:szCs w:val="16"/>
          <w:lang w:val="bg-BG"/>
        </w:rPr>
        <w:t>– юрисконсулт</w:t>
      </w:r>
      <w:r w:rsidR="00930B3C">
        <w:rPr>
          <w:bCs/>
          <w:szCs w:val="16"/>
          <w:lang w:val="bg-BG"/>
        </w:rPr>
        <w:t xml:space="preserve"> </w:t>
      </w:r>
      <w:r>
        <w:rPr>
          <w:bCs/>
          <w:szCs w:val="16"/>
          <w:lang w:val="bg-BG"/>
        </w:rPr>
        <w:t xml:space="preserve">и </w:t>
      </w:r>
      <w:r>
        <w:rPr>
          <w:b/>
          <w:bCs/>
          <w:szCs w:val="16"/>
          <w:lang w:val="bg-BG"/>
        </w:rPr>
        <w:t>членове</w:t>
      </w:r>
      <w:r>
        <w:rPr>
          <w:bCs/>
          <w:szCs w:val="16"/>
          <w:lang w:val="bg-BG"/>
        </w:rPr>
        <w:t>:</w:t>
      </w:r>
      <w:r w:rsidR="005A2D75">
        <w:rPr>
          <w:bCs/>
          <w:szCs w:val="16"/>
          <w:lang w:val="bg-BG"/>
        </w:rPr>
        <w:t xml:space="preserve"> Х. П.</w:t>
      </w:r>
      <w:r w:rsidR="002D564A">
        <w:rPr>
          <w:bCs/>
          <w:szCs w:val="16"/>
          <w:lang w:val="bg-BG"/>
        </w:rPr>
        <w:t xml:space="preserve"> – с</w:t>
      </w:r>
      <w:r w:rsidR="0030229C">
        <w:rPr>
          <w:bCs/>
          <w:szCs w:val="16"/>
          <w:lang w:val="bg-BG"/>
        </w:rPr>
        <w:t>пециалист ОП,</w:t>
      </w:r>
      <w:r w:rsidR="0094438E">
        <w:rPr>
          <w:bCs/>
          <w:szCs w:val="16"/>
          <w:lang w:val="bg-BG"/>
        </w:rPr>
        <w:t xml:space="preserve"> </w:t>
      </w:r>
      <w:r w:rsidR="0094438E">
        <w:rPr>
          <w:bCs/>
          <w:szCs w:val="16"/>
          <w:lang w:val="bg-BG"/>
        </w:rPr>
        <w:t>П. Е. – началник „КИО“</w:t>
      </w:r>
      <w:r w:rsidR="0094438E">
        <w:rPr>
          <w:bCs/>
          <w:szCs w:val="16"/>
          <w:lang w:val="bg-BG"/>
        </w:rPr>
        <w:t>,</w:t>
      </w:r>
      <w:r w:rsidR="0030229C">
        <w:rPr>
          <w:bCs/>
          <w:szCs w:val="16"/>
          <w:lang w:val="bg-BG"/>
        </w:rPr>
        <w:t xml:space="preserve"> </w:t>
      </w:r>
      <w:r w:rsidR="005A2D75">
        <w:rPr>
          <w:bCs/>
          <w:szCs w:val="16"/>
          <w:lang w:val="bg-BG"/>
        </w:rPr>
        <w:t>В.</w:t>
      </w:r>
      <w:r w:rsidR="002D564A">
        <w:rPr>
          <w:bCs/>
          <w:szCs w:val="16"/>
          <w:lang w:val="bg-BG"/>
        </w:rPr>
        <w:t xml:space="preserve"> К</w:t>
      </w:r>
      <w:r w:rsidR="005A2D75">
        <w:rPr>
          <w:bCs/>
          <w:szCs w:val="16"/>
          <w:lang w:val="bg-BG"/>
        </w:rPr>
        <w:t>.</w:t>
      </w:r>
      <w:r w:rsidR="0030229C">
        <w:rPr>
          <w:bCs/>
          <w:szCs w:val="16"/>
          <w:lang w:val="bg-BG"/>
        </w:rPr>
        <w:t xml:space="preserve"> </w:t>
      </w:r>
      <w:r w:rsidR="00930B3C">
        <w:rPr>
          <w:bCs/>
          <w:szCs w:val="16"/>
          <w:lang w:val="bg-BG"/>
        </w:rPr>
        <w:t>–</w:t>
      </w:r>
      <w:r w:rsidR="0030229C">
        <w:rPr>
          <w:bCs/>
          <w:szCs w:val="16"/>
          <w:lang w:val="bg-BG"/>
        </w:rPr>
        <w:t xml:space="preserve"> юрисконсулт</w:t>
      </w:r>
      <w:r w:rsidR="00930B3C">
        <w:rPr>
          <w:bCs/>
          <w:szCs w:val="16"/>
          <w:lang w:val="bg-BG"/>
        </w:rPr>
        <w:t xml:space="preserve">, </w:t>
      </w:r>
      <w:r w:rsidR="00930B3C">
        <w:rPr>
          <w:lang w:val="bg-BG"/>
        </w:rPr>
        <w:t>Б. Г. - юрисконсулт</w:t>
      </w:r>
    </w:p>
    <w:p w:rsidR="004547E6" w:rsidRDefault="004547E6" w:rsidP="00FE2DB3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Заседанието беше свикано от</w:t>
      </w:r>
      <w:r w:rsidR="002D564A">
        <w:rPr>
          <w:lang w:val="bg-BG"/>
        </w:rPr>
        <w:t xml:space="preserve"> </w:t>
      </w:r>
      <w:r>
        <w:rPr>
          <w:lang w:val="bg-BG"/>
        </w:rPr>
        <w:t xml:space="preserve">председателя на </w:t>
      </w:r>
      <w:r w:rsidR="00977A24">
        <w:rPr>
          <w:lang w:val="bg-BG"/>
        </w:rPr>
        <w:t>комисията, съгласно предварително определения</w:t>
      </w:r>
      <w:r w:rsidR="00930B3C">
        <w:rPr>
          <w:lang w:val="bg-BG"/>
        </w:rPr>
        <w:t xml:space="preserve"> от него</w:t>
      </w:r>
      <w:r>
        <w:rPr>
          <w:lang w:val="bg-BG"/>
        </w:rPr>
        <w:t xml:space="preserve"> график. </w:t>
      </w:r>
      <w:r w:rsidR="00FE2DB3">
        <w:rPr>
          <w:lang w:val="bg-BG"/>
        </w:rPr>
        <w:t>Комисията е назначена от и</w:t>
      </w:r>
      <w:r>
        <w:rPr>
          <w:lang w:val="bg-BG"/>
        </w:rPr>
        <w:t>зпълнителния директор на УМБАЛ „Свети Георги” ЕАД за извършване на подбор на участниците, разглеждане и оценка на офертите по обществена поръчка с предмет „</w:t>
      </w:r>
      <w:r w:rsidR="009B3EE9">
        <w:rPr>
          <w:i/>
          <w:lang w:val="bg-BG"/>
        </w:rPr>
        <w:t>Доставка чрез наем на копирна техника, включително осигуряване на сервизното обслужване и консумативите за работа с техниката в УМБАЛ „Свети Георги“ ЕАД</w:t>
      </w:r>
      <w:r w:rsidR="00295989">
        <w:rPr>
          <w:lang w:val="bg-BG"/>
        </w:rPr>
        <w:t>”, открита с Решение № 151</w:t>
      </w:r>
      <w:r w:rsidR="009B3EE9">
        <w:rPr>
          <w:lang w:val="bg-BG"/>
        </w:rPr>
        <w:t xml:space="preserve"> от </w:t>
      </w:r>
      <w:r w:rsidR="00295989">
        <w:rPr>
          <w:lang w:val="bg-BG"/>
        </w:rPr>
        <w:t>23.02.2018</w:t>
      </w:r>
      <w:r w:rsidR="009B3EE9">
        <w:rPr>
          <w:lang w:val="bg-BG"/>
        </w:rPr>
        <w:t xml:space="preserve"> </w:t>
      </w:r>
      <w:r>
        <w:rPr>
          <w:lang w:val="bg-BG"/>
        </w:rPr>
        <w:t xml:space="preserve">г.  </w:t>
      </w:r>
    </w:p>
    <w:p w:rsidR="004547E6" w:rsidRDefault="004547E6" w:rsidP="009614D8">
      <w:pPr>
        <w:spacing w:line="360" w:lineRule="auto"/>
        <w:ind w:firstLine="708"/>
        <w:jc w:val="both"/>
        <w:rPr>
          <w:lang w:val="bg-BG"/>
        </w:rPr>
      </w:pPr>
      <w:r>
        <w:rPr>
          <w:b/>
          <w:lang w:val="bg-BG"/>
        </w:rPr>
        <w:t>I.</w:t>
      </w:r>
      <w:r>
        <w:rPr>
          <w:lang w:val="bg-BG"/>
        </w:rPr>
        <w:t xml:space="preserve"> Заседаниет</w:t>
      </w:r>
      <w:r w:rsidR="00803E5F">
        <w:rPr>
          <w:lang w:val="bg-BG"/>
        </w:rPr>
        <w:t>о на</w:t>
      </w:r>
      <w:r w:rsidR="00930B3C">
        <w:rPr>
          <w:lang w:val="bg-BG"/>
        </w:rPr>
        <w:t xml:space="preserve"> комисията започна публично. На заседанието </w:t>
      </w:r>
      <w:r w:rsidR="00803E5F">
        <w:rPr>
          <w:lang w:val="bg-BG"/>
        </w:rPr>
        <w:t xml:space="preserve"> имат право да присъстват участниците в процедурата или техни упълномощени представители, както и представители на средствата за масово осведомяване, </w:t>
      </w:r>
      <w:r>
        <w:rPr>
          <w:lang w:val="bg-BG"/>
        </w:rPr>
        <w:t>съгласно чл. 54, ал.</w:t>
      </w:r>
      <w:r w:rsidR="00A56199">
        <w:rPr>
          <w:lang w:val="bg-BG"/>
        </w:rPr>
        <w:t xml:space="preserve"> </w:t>
      </w:r>
      <w:r>
        <w:rPr>
          <w:lang w:val="bg-BG"/>
        </w:rPr>
        <w:t xml:space="preserve">2 от ППЗОП. </w:t>
      </w:r>
      <w:r w:rsidR="00803E5F">
        <w:rPr>
          <w:lang w:val="bg-BG"/>
        </w:rPr>
        <w:t xml:space="preserve">На заседанието на комисията се яви Т.К. - упълномощен представител на участника </w:t>
      </w:r>
      <w:r w:rsidR="00803E5F">
        <w:rPr>
          <w:b/>
          <w:lang w:val="bg-BG"/>
        </w:rPr>
        <w:t>„АЙФЕСТ“ ЕООД</w:t>
      </w:r>
      <w:r w:rsidR="00803E5F">
        <w:rPr>
          <w:lang w:val="bg-BG"/>
        </w:rPr>
        <w:t>.</w:t>
      </w:r>
    </w:p>
    <w:p w:rsidR="004547E6" w:rsidRDefault="004547E6" w:rsidP="004547E6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След получаване на постъпилите оферти и на подписания протокол по чл. 48, ал.6 от ППЗОП, комисията установи, че са внесени следните оферти:</w:t>
      </w:r>
    </w:p>
    <w:p w:rsidR="004547E6" w:rsidRDefault="004547E6" w:rsidP="004547E6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1. Оферта вх. № </w:t>
      </w:r>
      <w:r w:rsidR="008039C9">
        <w:rPr>
          <w:lang w:val="bg-BG"/>
        </w:rPr>
        <w:t>2864 / 29.03.2018 г., 09:32</w:t>
      </w:r>
      <w:r>
        <w:rPr>
          <w:lang w:val="bg-BG"/>
        </w:rPr>
        <w:t xml:space="preserve"> ч. от </w:t>
      </w:r>
      <w:r>
        <w:rPr>
          <w:b/>
          <w:lang w:val="bg-BG"/>
        </w:rPr>
        <w:t>„</w:t>
      </w:r>
      <w:r w:rsidR="008039C9">
        <w:rPr>
          <w:b/>
          <w:lang w:val="bg-BG"/>
        </w:rPr>
        <w:t>ЕВРОПРИНТ СЕРВИЗ</w:t>
      </w:r>
      <w:r>
        <w:rPr>
          <w:b/>
          <w:lang w:val="bg-BG"/>
        </w:rPr>
        <w:t xml:space="preserve">” </w:t>
      </w:r>
      <w:r w:rsidR="008039C9">
        <w:rPr>
          <w:b/>
          <w:lang w:val="bg-BG"/>
        </w:rPr>
        <w:t>Е</w:t>
      </w:r>
      <w:r>
        <w:rPr>
          <w:b/>
          <w:lang w:val="bg-BG"/>
        </w:rPr>
        <w:t>ООД</w:t>
      </w:r>
      <w:r>
        <w:rPr>
          <w:lang w:val="bg-BG"/>
        </w:rPr>
        <w:t>;</w:t>
      </w:r>
    </w:p>
    <w:p w:rsidR="004547E6" w:rsidRDefault="008039C9" w:rsidP="004547E6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2. Оферта вх. № 2865 / 29.03.2018 г., </w:t>
      </w:r>
      <w:r w:rsidR="00353A0D">
        <w:rPr>
          <w:lang w:val="bg-BG"/>
        </w:rPr>
        <w:t>9:34</w:t>
      </w:r>
      <w:r w:rsidR="004547E6">
        <w:rPr>
          <w:lang w:val="bg-BG"/>
        </w:rPr>
        <w:t xml:space="preserve"> ч. от </w:t>
      </w:r>
      <w:r w:rsidR="004547E6">
        <w:rPr>
          <w:b/>
          <w:lang w:val="bg-BG"/>
        </w:rPr>
        <w:t>„</w:t>
      </w:r>
      <w:r w:rsidR="00353A0D">
        <w:rPr>
          <w:b/>
          <w:lang w:val="bg-BG"/>
        </w:rPr>
        <w:t xml:space="preserve">БГ ТЕЛЕКОМ“ </w:t>
      </w:r>
      <w:r w:rsidR="009B3EE9">
        <w:rPr>
          <w:b/>
          <w:lang w:val="bg-BG"/>
        </w:rPr>
        <w:t>ЕОО</w:t>
      </w:r>
      <w:r w:rsidR="004547E6">
        <w:rPr>
          <w:b/>
          <w:lang w:val="bg-BG"/>
        </w:rPr>
        <w:t>Д</w:t>
      </w:r>
      <w:r w:rsidR="004547E6">
        <w:rPr>
          <w:lang w:val="bg-BG"/>
        </w:rPr>
        <w:t>;</w:t>
      </w:r>
    </w:p>
    <w:p w:rsidR="00164E70" w:rsidRDefault="00164E70" w:rsidP="004547E6">
      <w:pPr>
        <w:spacing w:line="360" w:lineRule="auto"/>
        <w:ind w:firstLine="720"/>
        <w:jc w:val="both"/>
        <w:rPr>
          <w:b/>
          <w:lang w:val="bg-BG"/>
        </w:rPr>
      </w:pPr>
      <w:r>
        <w:rPr>
          <w:lang w:val="bg-BG"/>
        </w:rPr>
        <w:t xml:space="preserve">3. Оферта вх. № 2872 / 29.03.2018 г. 10:19 ч. от </w:t>
      </w:r>
      <w:r>
        <w:rPr>
          <w:b/>
          <w:lang w:val="bg-BG"/>
        </w:rPr>
        <w:t>„ОФИС - 21“ ЕООД;</w:t>
      </w:r>
    </w:p>
    <w:p w:rsidR="00164E70" w:rsidRDefault="00164E70" w:rsidP="004547E6">
      <w:pPr>
        <w:spacing w:line="360" w:lineRule="auto"/>
        <w:ind w:firstLine="720"/>
        <w:jc w:val="both"/>
        <w:rPr>
          <w:b/>
          <w:lang w:val="bg-BG"/>
        </w:rPr>
      </w:pPr>
      <w:r>
        <w:rPr>
          <w:lang w:val="bg-BG"/>
        </w:rPr>
        <w:t xml:space="preserve">4. Оферта вх. № 2900 / 30.03.2018 г. 09:35 ч. от </w:t>
      </w:r>
      <w:r>
        <w:rPr>
          <w:b/>
          <w:lang w:val="bg-BG"/>
        </w:rPr>
        <w:t>„САЛЕКС КОНСУЛТ ИМПЕКС“ ЕООД;</w:t>
      </w:r>
    </w:p>
    <w:p w:rsidR="00164E70" w:rsidRDefault="00164E70" w:rsidP="00164E70">
      <w:pPr>
        <w:spacing w:line="360" w:lineRule="auto"/>
        <w:ind w:firstLine="720"/>
        <w:jc w:val="both"/>
        <w:rPr>
          <w:b/>
          <w:lang w:val="bg-BG"/>
        </w:rPr>
      </w:pPr>
      <w:r>
        <w:rPr>
          <w:lang w:val="bg-BG"/>
        </w:rPr>
        <w:t xml:space="preserve">5. Оферта вх. № 2937 / 30.03.2018 г. 15:58 чл. от </w:t>
      </w:r>
      <w:r>
        <w:rPr>
          <w:b/>
          <w:lang w:val="bg-BG"/>
        </w:rPr>
        <w:t>„АЙФЕСТ“ ЕООД;</w:t>
      </w:r>
    </w:p>
    <w:p w:rsidR="004547E6" w:rsidRPr="00164E70" w:rsidRDefault="00FE592F" w:rsidP="00164E70">
      <w:pPr>
        <w:spacing w:line="360" w:lineRule="auto"/>
        <w:ind w:firstLine="720"/>
        <w:jc w:val="both"/>
        <w:rPr>
          <w:b/>
          <w:lang w:val="bg-BG"/>
        </w:rPr>
      </w:pPr>
      <w:r>
        <w:rPr>
          <w:color w:val="000000"/>
          <w:lang w:val="bg-BG"/>
        </w:rPr>
        <w:t>Председателят</w:t>
      </w:r>
      <w:bookmarkStart w:id="0" w:name="_GoBack"/>
      <w:bookmarkEnd w:id="0"/>
      <w:r w:rsidR="00164E70">
        <w:rPr>
          <w:color w:val="000000"/>
          <w:lang w:val="bg-BG"/>
        </w:rPr>
        <w:t xml:space="preserve"> </w:t>
      </w:r>
      <w:r w:rsidR="004547E6">
        <w:rPr>
          <w:color w:val="000000"/>
          <w:lang w:val="bg-BG"/>
        </w:rPr>
        <w:t>и всички членове на комисията подписаха декларации по чл.</w:t>
      </w:r>
      <w:r w:rsidR="00190484">
        <w:rPr>
          <w:color w:val="000000"/>
          <w:lang w:val="bg-BG"/>
        </w:rPr>
        <w:t xml:space="preserve"> </w:t>
      </w:r>
      <w:r w:rsidR="004547E6">
        <w:rPr>
          <w:color w:val="000000"/>
          <w:lang w:val="bg-BG"/>
        </w:rPr>
        <w:t>103, ал.</w:t>
      </w:r>
      <w:r w:rsidR="00190484">
        <w:rPr>
          <w:color w:val="000000"/>
          <w:lang w:val="bg-BG"/>
        </w:rPr>
        <w:t xml:space="preserve"> </w:t>
      </w:r>
      <w:r w:rsidR="004547E6">
        <w:rPr>
          <w:color w:val="000000"/>
          <w:lang w:val="bg-BG"/>
        </w:rPr>
        <w:t>2 от ЗОП.</w:t>
      </w:r>
    </w:p>
    <w:p w:rsidR="004547E6" w:rsidRDefault="004547E6" w:rsidP="004547E6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="00E70496">
        <w:rPr>
          <w:b/>
          <w:color w:val="000000"/>
          <w:lang w:val="en-US"/>
        </w:rPr>
        <w:t xml:space="preserve">II. </w:t>
      </w:r>
      <w:r>
        <w:rPr>
          <w:color w:val="000000"/>
          <w:lang w:val="bg-BG"/>
        </w:rPr>
        <w:t xml:space="preserve">Комисията пристъпи към отваряне по реда на тяхното постъпване на запечатаните непрозрачни опаковки (оферти), оповестяване на тяхното съдържание и </w:t>
      </w:r>
      <w:r>
        <w:rPr>
          <w:color w:val="000000"/>
          <w:lang w:val="bg-BG"/>
        </w:rPr>
        <w:lastRenderedPageBreak/>
        <w:t>проверка за наличието на отделен запечатан плик с надпис „Предлагани ценови параметри“.</w:t>
      </w:r>
    </w:p>
    <w:p w:rsidR="004547E6" w:rsidRPr="001101CA" w:rsidRDefault="000371BB" w:rsidP="001101CA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4547E6">
        <w:rPr>
          <w:lang w:val="bg-BG"/>
        </w:rPr>
        <w:t xml:space="preserve">При отваряне на офертата на </w:t>
      </w:r>
      <w:r w:rsidR="001101CA">
        <w:rPr>
          <w:b/>
          <w:lang w:val="bg-BG"/>
        </w:rPr>
        <w:t>„ЕВРОПРИНТ СЕРВИЗ” ЕООД</w:t>
      </w:r>
      <w:r w:rsidR="004547E6">
        <w:rPr>
          <w:lang w:val="bg-BG"/>
        </w:rPr>
        <w:t xml:space="preserve"> се установи, че е наличен отделен </w:t>
      </w:r>
      <w:r w:rsidR="004547E6">
        <w:rPr>
          <w:color w:val="000000"/>
          <w:lang w:val="bg-BG"/>
        </w:rPr>
        <w:t>запечатан плик с надпис „Предлагани ценови параметри“. Комисията оповести съдържанието на офертата, след което трима членове на комисията</w:t>
      </w:r>
      <w:r w:rsidR="005A701F">
        <w:rPr>
          <w:color w:val="000000"/>
          <w:lang w:val="en-US"/>
        </w:rPr>
        <w:t xml:space="preserve"> </w:t>
      </w:r>
      <w:r w:rsidR="005A701F">
        <w:rPr>
          <w:color w:val="000000"/>
          <w:lang w:val="bg-BG"/>
        </w:rPr>
        <w:t>заедно с външния представител</w:t>
      </w:r>
      <w:r w:rsidR="004547E6">
        <w:rPr>
          <w:color w:val="000000"/>
          <w:lang w:val="bg-BG"/>
        </w:rPr>
        <w:t xml:space="preserve"> подписаха техническото предложение и плика с надпис „Предлагани ценови параметри“. </w:t>
      </w:r>
    </w:p>
    <w:p w:rsidR="004547E6" w:rsidRDefault="004547E6" w:rsidP="004547E6">
      <w:pPr>
        <w:spacing w:line="360" w:lineRule="auto"/>
        <w:jc w:val="both"/>
        <w:rPr>
          <w:color w:val="000000"/>
          <w:lang w:val="bg-BG"/>
        </w:rPr>
      </w:pPr>
      <w:r>
        <w:rPr>
          <w:lang w:val="bg-BG"/>
        </w:rPr>
        <w:tab/>
        <w:t xml:space="preserve">При отваряне на офертата на </w:t>
      </w:r>
      <w:r w:rsidR="005A701F">
        <w:rPr>
          <w:b/>
          <w:lang w:val="bg-BG"/>
        </w:rPr>
        <w:t>„БГ ТЕЛЕКОМ“ ЕООД</w:t>
      </w:r>
      <w:r w:rsidR="005A701F">
        <w:rPr>
          <w:lang w:val="bg-BG"/>
        </w:rPr>
        <w:t xml:space="preserve"> </w:t>
      </w:r>
      <w:r>
        <w:rPr>
          <w:lang w:val="bg-BG"/>
        </w:rPr>
        <w:t xml:space="preserve">се установи, че е наличен отделен </w:t>
      </w:r>
      <w:r>
        <w:rPr>
          <w:color w:val="000000"/>
          <w:lang w:val="bg-BG"/>
        </w:rPr>
        <w:t>запечатан плик с надпис „Предлагани ценови параметри“. Комисията оповести съдържанието на офертата, след което трима членове на комисията</w:t>
      </w:r>
      <w:r w:rsidR="00D75D74">
        <w:rPr>
          <w:color w:val="000000"/>
          <w:lang w:val="bg-BG"/>
        </w:rPr>
        <w:t xml:space="preserve"> заедно с външния представител</w:t>
      </w:r>
      <w:r>
        <w:rPr>
          <w:color w:val="000000"/>
          <w:lang w:val="bg-BG"/>
        </w:rPr>
        <w:t xml:space="preserve"> подписаха техническото предложение и плика с надпис „Предлагани ценови параметри“. </w:t>
      </w:r>
    </w:p>
    <w:p w:rsidR="002402C5" w:rsidRPr="001101CA" w:rsidRDefault="002402C5" w:rsidP="002402C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При отваряне на офертата на </w:t>
      </w:r>
      <w:r>
        <w:rPr>
          <w:b/>
          <w:lang w:val="bg-BG"/>
        </w:rPr>
        <w:t>„ОФИС - 21“ ЕООД</w:t>
      </w:r>
      <w:r>
        <w:rPr>
          <w:lang w:val="bg-BG"/>
        </w:rPr>
        <w:t xml:space="preserve"> се установи, че е наличен отделен </w:t>
      </w:r>
      <w:r>
        <w:rPr>
          <w:color w:val="000000"/>
          <w:lang w:val="bg-BG"/>
        </w:rPr>
        <w:t>запечатан плик с надпис „Предлагани ценови параметри“. Комисията оповести съдържанието на офертата, след което трима членове на комисията</w:t>
      </w:r>
      <w:r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 xml:space="preserve">заедно с външния представител подписаха техническото предложение и плика с надпис „Предлагани ценови параметри“. </w:t>
      </w:r>
    </w:p>
    <w:p w:rsidR="00A55E7C" w:rsidRDefault="00A55E7C" w:rsidP="00A55E7C">
      <w:pPr>
        <w:spacing w:line="360" w:lineRule="auto"/>
        <w:ind w:firstLine="708"/>
        <w:jc w:val="both"/>
        <w:rPr>
          <w:color w:val="000000"/>
          <w:lang w:val="bg-BG"/>
        </w:rPr>
      </w:pPr>
      <w:r>
        <w:rPr>
          <w:lang w:val="bg-BG"/>
        </w:rPr>
        <w:t xml:space="preserve">При отваряне на офертата на </w:t>
      </w:r>
      <w:r w:rsidR="00F84641">
        <w:rPr>
          <w:b/>
          <w:lang w:val="en-US"/>
        </w:rPr>
        <w:t>“</w:t>
      </w:r>
      <w:r>
        <w:rPr>
          <w:b/>
          <w:lang w:val="bg-BG"/>
        </w:rPr>
        <w:t xml:space="preserve">САЛЕКС КОНСУЛТ ИМПЕКС“ ЕООД; </w:t>
      </w:r>
      <w:r>
        <w:rPr>
          <w:lang w:val="bg-BG"/>
        </w:rPr>
        <w:t xml:space="preserve">се установи, че е наличен отделен </w:t>
      </w:r>
      <w:r>
        <w:rPr>
          <w:color w:val="000000"/>
          <w:lang w:val="bg-BG"/>
        </w:rPr>
        <w:t>запечатан плик с надпис „Предлагани ценови параметри“. Комисията оповести съдържанието на офертата, след което трима членове на комисията</w:t>
      </w:r>
      <w:r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 xml:space="preserve">заедно с външния представител подписаха техническото предложение и плика с надпис „Предлагани ценови параметри“. </w:t>
      </w:r>
    </w:p>
    <w:p w:rsidR="00756795" w:rsidRDefault="00756795" w:rsidP="00756795">
      <w:pPr>
        <w:spacing w:line="360" w:lineRule="auto"/>
        <w:ind w:firstLine="708"/>
        <w:jc w:val="both"/>
        <w:rPr>
          <w:color w:val="000000"/>
          <w:lang w:val="bg-BG"/>
        </w:rPr>
      </w:pPr>
      <w:r>
        <w:rPr>
          <w:lang w:val="bg-BG"/>
        </w:rPr>
        <w:t xml:space="preserve">При отваряне на офертата на </w:t>
      </w:r>
      <w:r>
        <w:rPr>
          <w:b/>
          <w:lang w:val="bg-BG"/>
        </w:rPr>
        <w:t xml:space="preserve">„АЙФЕСТ“ ЕООД; </w:t>
      </w:r>
      <w:r>
        <w:rPr>
          <w:lang w:val="bg-BG"/>
        </w:rPr>
        <w:t xml:space="preserve">се установи, че е наличен отделен </w:t>
      </w:r>
      <w:r>
        <w:rPr>
          <w:color w:val="000000"/>
          <w:lang w:val="bg-BG"/>
        </w:rPr>
        <w:t>запечатан плик с надпис „Предлагани ценови параметри“. Комисията оповести съдържанието на офертата, след което трима членове на комисията</w:t>
      </w:r>
      <w:r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 xml:space="preserve">подписаха техническото предложение и плика с надпис „Предлагани ценови параметри“. </w:t>
      </w:r>
    </w:p>
    <w:p w:rsidR="00930B3C" w:rsidRDefault="00930B3C" w:rsidP="00930B3C">
      <w:pPr>
        <w:spacing w:line="360" w:lineRule="auto"/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С това публичната част на заседанието </w:t>
      </w:r>
      <w:r w:rsidR="004D1B16">
        <w:rPr>
          <w:color w:val="000000"/>
          <w:lang w:val="bg-BG"/>
        </w:rPr>
        <w:t>приключи и външният представител напусна заседанието.</w:t>
      </w:r>
    </w:p>
    <w:p w:rsidR="005F0B97" w:rsidRDefault="00756795" w:rsidP="004D1B16">
      <w:pPr>
        <w:spacing w:line="360" w:lineRule="auto"/>
        <w:ind w:firstLine="708"/>
        <w:jc w:val="both"/>
        <w:rPr>
          <w:color w:val="000000"/>
          <w:lang w:val="bg-BG"/>
        </w:rPr>
      </w:pPr>
      <w:r>
        <w:rPr>
          <w:b/>
          <w:lang w:val="en-US"/>
        </w:rPr>
        <w:t>I</w:t>
      </w:r>
      <w:r w:rsidR="006A77A8">
        <w:rPr>
          <w:b/>
          <w:color w:val="000000"/>
          <w:lang w:val="en-US"/>
        </w:rPr>
        <w:t xml:space="preserve">II. </w:t>
      </w:r>
      <w:r w:rsidR="0030229C">
        <w:rPr>
          <w:color w:val="000000"/>
          <w:lang w:val="bg-BG"/>
        </w:rPr>
        <w:t>Комисията пристъпи към разглеждане на документите по чл. 39, ал. 2 от ППЗОП за съответствие с изискванията към личното състояние и критериите за подбор, поставени от възложителя.</w:t>
      </w:r>
    </w:p>
    <w:p w:rsidR="0030229C" w:rsidRPr="005F0B97" w:rsidRDefault="0030229C" w:rsidP="005F0B97">
      <w:pPr>
        <w:spacing w:line="360" w:lineRule="auto"/>
        <w:ind w:firstLine="708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1. По отношение на офертата на </w:t>
      </w:r>
      <w:r w:rsidR="00DA415C">
        <w:rPr>
          <w:b/>
          <w:lang w:val="bg-BG"/>
        </w:rPr>
        <w:t>„ЕВРОПРИНТ СЕРВИЗ” ЕООД</w:t>
      </w:r>
      <w:r>
        <w:rPr>
          <w:b/>
          <w:color w:val="000000"/>
          <w:lang w:val="bg-BG"/>
        </w:rPr>
        <w:t>:</w:t>
      </w:r>
    </w:p>
    <w:p w:rsidR="0030229C" w:rsidRPr="0030229C" w:rsidRDefault="0030229C" w:rsidP="0030229C">
      <w:pPr>
        <w:spacing w:line="360" w:lineRule="auto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ab/>
      </w:r>
      <w:r>
        <w:rPr>
          <w:color w:val="000000"/>
          <w:lang w:val="bg-BG"/>
        </w:rPr>
        <w:t>След разглеждане на документите от офертата комисията констатира, че участникът отговаря на изискванията към личното състояние и критериите за подбор, поставени от възложителя.</w:t>
      </w:r>
    </w:p>
    <w:p w:rsidR="006A6DF9" w:rsidRDefault="0030229C" w:rsidP="0030229C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</w:p>
    <w:p w:rsidR="0030229C" w:rsidRPr="0030229C" w:rsidRDefault="0030229C" w:rsidP="006A6DF9">
      <w:pPr>
        <w:spacing w:line="360" w:lineRule="auto"/>
        <w:ind w:firstLine="708"/>
        <w:jc w:val="both"/>
        <w:rPr>
          <w:color w:val="000000"/>
          <w:lang w:val="en-US"/>
        </w:rPr>
      </w:pPr>
      <w:r>
        <w:rPr>
          <w:b/>
          <w:color w:val="000000"/>
          <w:lang w:val="bg-BG"/>
        </w:rPr>
        <w:t xml:space="preserve">2. По отношение на офертата на </w:t>
      </w:r>
      <w:r w:rsidR="006C643E">
        <w:rPr>
          <w:b/>
          <w:lang w:val="bg-BG"/>
        </w:rPr>
        <w:t>„БГ ТЕЛЕКОМ“ ЕООД</w:t>
      </w:r>
      <w:r>
        <w:rPr>
          <w:b/>
          <w:color w:val="000000"/>
          <w:lang w:val="bg-BG"/>
        </w:rPr>
        <w:t>:</w:t>
      </w:r>
    </w:p>
    <w:p w:rsidR="0030229C" w:rsidRDefault="0030229C" w:rsidP="0030229C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="006C643E">
        <w:rPr>
          <w:color w:val="000000"/>
          <w:lang w:val="bg-BG"/>
        </w:rPr>
        <w:t>Съгласно чл. 67, ал. 1 от ЗОП – при подаване на оферта 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обществените поръчки (ЕЕДОП). В</w:t>
      </w:r>
      <w:r w:rsidR="00BB2254">
        <w:rPr>
          <w:color w:val="000000"/>
          <w:lang w:val="bg-BG"/>
        </w:rPr>
        <w:t xml:space="preserve"> част </w:t>
      </w:r>
      <w:r w:rsidR="00BB2254">
        <w:rPr>
          <w:color w:val="000000"/>
          <w:lang w:val="en-US"/>
        </w:rPr>
        <w:t xml:space="preserve">V. </w:t>
      </w:r>
      <w:r w:rsidR="00BB2254">
        <w:rPr>
          <w:color w:val="000000"/>
          <w:lang w:val="bg-BG"/>
        </w:rPr>
        <w:t>НЕОБХОДИМИ ДОКУМЕНТИ б. „А“ Документи по допустимост, т. 2 от</w:t>
      </w:r>
      <w:r w:rsidR="006C643E">
        <w:rPr>
          <w:color w:val="000000"/>
          <w:lang w:val="bg-BG"/>
        </w:rPr>
        <w:t xml:space="preserve"> условията на процедурата </w:t>
      </w:r>
      <w:r w:rsidR="002A7204">
        <w:rPr>
          <w:color w:val="000000"/>
          <w:lang w:val="bg-BG"/>
        </w:rPr>
        <w:t>възложителят е заложил</w:t>
      </w:r>
      <w:r w:rsidR="00BB2254">
        <w:rPr>
          <w:color w:val="000000"/>
          <w:lang w:val="bg-BG"/>
        </w:rPr>
        <w:t xml:space="preserve"> изискването да бъде представен ЕЕДОП попълнен в следните части: </w:t>
      </w:r>
    </w:p>
    <w:p w:rsidR="00BB2254" w:rsidRDefault="00BB2254" w:rsidP="0030229C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- Част </w:t>
      </w:r>
      <w:r>
        <w:rPr>
          <w:color w:val="000000"/>
          <w:lang w:val="en-US"/>
        </w:rPr>
        <w:t xml:space="preserve">I: </w:t>
      </w:r>
      <w:r>
        <w:rPr>
          <w:color w:val="000000"/>
          <w:lang w:val="bg-BG"/>
        </w:rPr>
        <w:t>Информация за процедурата за възлагане на обществена поръчка и за възлагащия орган или възложителя;</w:t>
      </w:r>
    </w:p>
    <w:p w:rsidR="00BB2254" w:rsidRDefault="00BB2254" w:rsidP="0030229C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- Част </w:t>
      </w:r>
      <w:r>
        <w:rPr>
          <w:color w:val="000000"/>
          <w:lang w:val="en-US"/>
        </w:rPr>
        <w:t xml:space="preserve">II:  </w:t>
      </w:r>
      <w:r>
        <w:rPr>
          <w:color w:val="000000"/>
          <w:lang w:val="bg-BG"/>
        </w:rPr>
        <w:t>Информация за икономическия оператор;</w:t>
      </w:r>
    </w:p>
    <w:p w:rsidR="00BB2254" w:rsidRDefault="00BB2254" w:rsidP="0030229C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- Част </w:t>
      </w:r>
      <w:r>
        <w:rPr>
          <w:color w:val="000000"/>
          <w:lang w:val="en-US"/>
        </w:rPr>
        <w:t xml:space="preserve">III: </w:t>
      </w:r>
      <w:r>
        <w:rPr>
          <w:color w:val="000000"/>
          <w:lang w:val="bg-BG"/>
        </w:rPr>
        <w:t>Основания за изключване;</w:t>
      </w:r>
    </w:p>
    <w:p w:rsidR="00BB2254" w:rsidRDefault="00BB2254" w:rsidP="0030229C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- Част </w:t>
      </w:r>
      <w:r>
        <w:rPr>
          <w:color w:val="000000"/>
          <w:lang w:val="en-US"/>
        </w:rPr>
        <w:t xml:space="preserve">IV: </w:t>
      </w:r>
      <w:r>
        <w:rPr>
          <w:color w:val="000000"/>
          <w:lang w:val="bg-BG"/>
        </w:rPr>
        <w:t>Критерии за подбор в следните части: т. „В: Технически и професионални способности“, подточка „1б)“, като от описанието на договорите следва да се установява спазване на изискването за сходни договори.</w:t>
      </w:r>
    </w:p>
    <w:p w:rsidR="00E15A62" w:rsidRDefault="00E15A62" w:rsidP="0030229C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Представеният от участника </w:t>
      </w:r>
      <w:r>
        <w:rPr>
          <w:b/>
          <w:lang w:val="bg-BG"/>
        </w:rPr>
        <w:t xml:space="preserve">„БГ ТЕЛЕКОМ“ ЕООД </w:t>
      </w:r>
      <w:r>
        <w:rPr>
          <w:lang w:val="bg-BG"/>
        </w:rPr>
        <w:t>ЕЕДОП</w:t>
      </w:r>
      <w:r>
        <w:rPr>
          <w:b/>
          <w:lang w:val="bg-BG"/>
        </w:rPr>
        <w:t xml:space="preserve"> </w:t>
      </w:r>
      <w:r>
        <w:rPr>
          <w:lang w:val="bg-BG"/>
        </w:rPr>
        <w:t>не е попълнен в част</w:t>
      </w:r>
      <w:r>
        <w:rPr>
          <w:color w:val="000000"/>
          <w:lang w:val="bg-BG"/>
        </w:rPr>
        <w:t xml:space="preserve"> </w:t>
      </w:r>
      <w:r>
        <w:rPr>
          <w:color w:val="000000"/>
          <w:lang w:val="en-US"/>
        </w:rPr>
        <w:t xml:space="preserve">II:  </w:t>
      </w:r>
      <w:r>
        <w:rPr>
          <w:color w:val="000000"/>
          <w:lang w:val="bg-BG"/>
        </w:rPr>
        <w:t>Информация за икономическия оператор</w:t>
      </w:r>
      <w:r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 xml:space="preserve">и Част </w:t>
      </w:r>
      <w:r>
        <w:rPr>
          <w:color w:val="000000"/>
          <w:lang w:val="en-US"/>
        </w:rPr>
        <w:t xml:space="preserve">III: </w:t>
      </w:r>
      <w:r>
        <w:rPr>
          <w:color w:val="000000"/>
          <w:lang w:val="bg-BG"/>
        </w:rPr>
        <w:t xml:space="preserve">Основания за изключване. </w:t>
      </w:r>
    </w:p>
    <w:p w:rsidR="00E15A62" w:rsidRDefault="00E15A62" w:rsidP="00E15A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i/>
          <w:color w:val="000000"/>
          <w:u w:val="single"/>
        </w:rPr>
      </w:pPr>
      <w:proofErr w:type="spellStart"/>
      <w:r>
        <w:rPr>
          <w:rStyle w:val="newdocreference"/>
          <w:b/>
          <w:i/>
          <w:u w:val="single"/>
        </w:rPr>
        <w:t>Предвид</w:t>
      </w:r>
      <w:proofErr w:type="spellEnd"/>
      <w:r>
        <w:rPr>
          <w:rStyle w:val="newdocreference"/>
          <w:b/>
          <w:i/>
          <w:u w:val="single"/>
        </w:rPr>
        <w:t xml:space="preserve"> </w:t>
      </w:r>
      <w:proofErr w:type="spellStart"/>
      <w:r>
        <w:rPr>
          <w:rStyle w:val="newdocreference"/>
          <w:b/>
          <w:i/>
          <w:u w:val="single"/>
        </w:rPr>
        <w:t>изложеното</w:t>
      </w:r>
      <w:proofErr w:type="spellEnd"/>
      <w:r>
        <w:rPr>
          <w:rStyle w:val="newdocreference"/>
          <w:b/>
          <w:i/>
          <w:u w:val="single"/>
        </w:rPr>
        <w:t xml:space="preserve"> и </w:t>
      </w:r>
      <w:proofErr w:type="spellStart"/>
      <w:r>
        <w:rPr>
          <w:rStyle w:val="newdocreference"/>
          <w:b/>
          <w:i/>
          <w:u w:val="single"/>
        </w:rPr>
        <w:t>на</w:t>
      </w:r>
      <w:proofErr w:type="spellEnd"/>
      <w:r>
        <w:rPr>
          <w:rStyle w:val="newdocreference"/>
          <w:b/>
          <w:i/>
          <w:u w:val="single"/>
        </w:rPr>
        <w:t xml:space="preserve"> </w:t>
      </w:r>
      <w:proofErr w:type="spellStart"/>
      <w:r>
        <w:rPr>
          <w:rStyle w:val="newdocreference"/>
          <w:b/>
          <w:i/>
          <w:u w:val="single"/>
        </w:rPr>
        <w:t>основание</w:t>
      </w:r>
      <w:proofErr w:type="spellEnd"/>
      <w:r>
        <w:rPr>
          <w:rStyle w:val="newdocreference"/>
          <w:b/>
          <w:i/>
          <w:u w:val="single"/>
        </w:rPr>
        <w:t xml:space="preserve"> </w:t>
      </w:r>
      <w:proofErr w:type="spellStart"/>
      <w:r>
        <w:rPr>
          <w:rStyle w:val="newdocreference"/>
          <w:b/>
          <w:i/>
          <w:u w:val="single"/>
        </w:rPr>
        <w:t>чл</w:t>
      </w:r>
      <w:proofErr w:type="spellEnd"/>
      <w:r>
        <w:rPr>
          <w:rStyle w:val="newdocreference"/>
          <w:b/>
          <w:i/>
          <w:u w:val="single"/>
        </w:rPr>
        <w:t xml:space="preserve">. </w:t>
      </w:r>
      <w:proofErr w:type="gramStart"/>
      <w:r>
        <w:rPr>
          <w:rStyle w:val="newdocreference"/>
          <w:b/>
          <w:i/>
          <w:u w:val="single"/>
        </w:rPr>
        <w:t>54</w:t>
      </w:r>
      <w:proofErr w:type="gramEnd"/>
      <w:r>
        <w:rPr>
          <w:rStyle w:val="newdocreference"/>
          <w:b/>
          <w:i/>
          <w:u w:val="single"/>
        </w:rPr>
        <w:t xml:space="preserve">, ал.9 </w:t>
      </w:r>
      <w:proofErr w:type="spellStart"/>
      <w:r>
        <w:rPr>
          <w:rStyle w:val="newdocreference"/>
          <w:b/>
          <w:i/>
          <w:u w:val="single"/>
        </w:rPr>
        <w:t>от</w:t>
      </w:r>
      <w:proofErr w:type="spellEnd"/>
      <w:r>
        <w:rPr>
          <w:rStyle w:val="newdocreference"/>
          <w:b/>
          <w:i/>
          <w:u w:val="single"/>
        </w:rPr>
        <w:t xml:space="preserve"> ППЗОП и </w:t>
      </w:r>
      <w:proofErr w:type="spellStart"/>
      <w:r>
        <w:rPr>
          <w:b/>
          <w:i/>
          <w:color w:val="000000"/>
          <w:u w:val="single"/>
        </w:rPr>
        <w:t>чл</w:t>
      </w:r>
      <w:proofErr w:type="spellEnd"/>
      <w:r>
        <w:rPr>
          <w:b/>
          <w:i/>
          <w:color w:val="000000"/>
          <w:u w:val="single"/>
        </w:rPr>
        <w:t xml:space="preserve">. </w:t>
      </w:r>
      <w:proofErr w:type="gramStart"/>
      <w:r>
        <w:rPr>
          <w:b/>
          <w:i/>
          <w:color w:val="000000"/>
          <w:u w:val="single"/>
        </w:rPr>
        <w:t>104</w:t>
      </w:r>
      <w:proofErr w:type="gramEnd"/>
      <w:r>
        <w:rPr>
          <w:b/>
          <w:i/>
          <w:color w:val="000000"/>
          <w:u w:val="single"/>
        </w:rPr>
        <w:t xml:space="preserve">, ал.4 </w:t>
      </w:r>
      <w:proofErr w:type="spellStart"/>
      <w:r>
        <w:rPr>
          <w:b/>
          <w:i/>
          <w:color w:val="000000"/>
          <w:u w:val="single"/>
        </w:rPr>
        <w:t>от</w:t>
      </w:r>
      <w:proofErr w:type="spellEnd"/>
      <w:r>
        <w:rPr>
          <w:b/>
          <w:i/>
          <w:color w:val="000000"/>
          <w:u w:val="single"/>
        </w:rPr>
        <w:t xml:space="preserve"> ЗОП </w:t>
      </w:r>
      <w:proofErr w:type="spellStart"/>
      <w:r>
        <w:rPr>
          <w:b/>
          <w:i/>
          <w:color w:val="000000"/>
          <w:u w:val="single"/>
        </w:rPr>
        <w:t>комисията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указва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на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участника</w:t>
      </w:r>
      <w:proofErr w:type="spellEnd"/>
      <w:r>
        <w:rPr>
          <w:b/>
          <w:i/>
          <w:color w:val="000000"/>
          <w:u w:val="single"/>
        </w:rPr>
        <w:t xml:space="preserve"> в </w:t>
      </w:r>
      <w:proofErr w:type="spellStart"/>
      <w:r>
        <w:rPr>
          <w:b/>
          <w:i/>
          <w:color w:val="000000"/>
          <w:u w:val="single"/>
        </w:rPr>
        <w:t>срок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до</w:t>
      </w:r>
      <w:proofErr w:type="spellEnd"/>
      <w:r>
        <w:rPr>
          <w:b/>
          <w:i/>
          <w:color w:val="000000"/>
          <w:u w:val="single"/>
        </w:rPr>
        <w:t xml:space="preserve"> 5 </w:t>
      </w:r>
      <w:proofErr w:type="spellStart"/>
      <w:r>
        <w:rPr>
          <w:b/>
          <w:i/>
          <w:color w:val="000000"/>
          <w:u w:val="single"/>
        </w:rPr>
        <w:t>работни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дни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от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получаването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на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настоящия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протокол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да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отстрани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констатираната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нередовност</w:t>
      </w:r>
      <w:proofErr w:type="spellEnd"/>
      <w:r>
        <w:rPr>
          <w:b/>
          <w:i/>
          <w:color w:val="000000"/>
          <w:u w:val="single"/>
        </w:rPr>
        <w:t xml:space="preserve">, </w:t>
      </w:r>
      <w:proofErr w:type="spellStart"/>
      <w:r>
        <w:rPr>
          <w:b/>
          <w:i/>
          <w:color w:val="000000"/>
          <w:u w:val="single"/>
        </w:rPr>
        <w:t>като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представи</w:t>
      </w:r>
      <w:proofErr w:type="spellEnd"/>
      <w:r>
        <w:rPr>
          <w:b/>
          <w:i/>
          <w:color w:val="000000"/>
          <w:u w:val="single"/>
        </w:rPr>
        <w:t>:</w:t>
      </w:r>
    </w:p>
    <w:p w:rsidR="002D7EA4" w:rsidRDefault="00E15A62" w:rsidP="002D7EA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i/>
          <w:color w:val="000000"/>
          <w:u w:val="single"/>
          <w:lang w:val="bg-BG"/>
        </w:rPr>
      </w:pPr>
      <w:r>
        <w:rPr>
          <w:b/>
          <w:i/>
          <w:color w:val="000000"/>
          <w:u w:val="single"/>
          <w:lang w:val="bg-BG"/>
        </w:rPr>
        <w:t>1. Н</w:t>
      </w:r>
      <w:proofErr w:type="spellStart"/>
      <w:r>
        <w:rPr>
          <w:b/>
          <w:i/>
          <w:color w:val="000000"/>
          <w:u w:val="single"/>
        </w:rPr>
        <w:t>ов</w:t>
      </w:r>
      <w:proofErr w:type="spellEnd"/>
      <w:r>
        <w:rPr>
          <w:b/>
          <w:i/>
          <w:color w:val="000000"/>
          <w:u w:val="single"/>
        </w:rPr>
        <w:t xml:space="preserve"> ЕЕДОП, </w:t>
      </w:r>
      <w:proofErr w:type="spellStart"/>
      <w:r>
        <w:rPr>
          <w:b/>
          <w:i/>
          <w:color w:val="000000"/>
          <w:u w:val="single"/>
        </w:rPr>
        <w:t>който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съдържа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допълнена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информация</w:t>
      </w:r>
      <w:proofErr w:type="spellEnd"/>
      <w:r>
        <w:rPr>
          <w:b/>
          <w:i/>
          <w:color w:val="000000"/>
          <w:u w:val="single"/>
          <w:lang w:val="bg-BG"/>
        </w:rPr>
        <w:t>, в</w:t>
      </w:r>
      <w:r w:rsidRPr="00E15A62">
        <w:rPr>
          <w:b/>
          <w:i/>
          <w:color w:val="000000"/>
          <w:u w:val="single"/>
          <w:lang w:val="bg-BG"/>
        </w:rPr>
        <w:t xml:space="preserve"> Част II:  Информация за икономическия </w:t>
      </w:r>
      <w:r>
        <w:rPr>
          <w:b/>
          <w:i/>
          <w:color w:val="000000"/>
          <w:u w:val="single"/>
          <w:lang w:val="bg-BG"/>
        </w:rPr>
        <w:t>оператор и</w:t>
      </w:r>
      <w:r w:rsidRPr="00E15A62">
        <w:rPr>
          <w:b/>
          <w:i/>
          <w:color w:val="000000"/>
          <w:u w:val="single"/>
          <w:lang w:val="bg-BG"/>
        </w:rPr>
        <w:t xml:space="preserve"> Част III: Основания за изключване;</w:t>
      </w:r>
    </w:p>
    <w:p w:rsidR="002D7EA4" w:rsidRDefault="002D7EA4" w:rsidP="002D7EA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i/>
          <w:color w:val="000000"/>
          <w:u w:val="single"/>
          <w:lang w:val="bg-BG"/>
        </w:rPr>
      </w:pPr>
      <w:proofErr w:type="spellStart"/>
      <w:r>
        <w:rPr>
          <w:b/>
          <w:i/>
          <w:color w:val="000000"/>
          <w:u w:val="single"/>
        </w:rPr>
        <w:t>Допълнително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предоставен</w:t>
      </w:r>
      <w:r w:rsidR="00F7344F">
        <w:rPr>
          <w:b/>
          <w:i/>
          <w:color w:val="000000"/>
          <w:u w:val="single"/>
        </w:rPr>
        <w:t>ата</w:t>
      </w:r>
      <w:proofErr w:type="spellEnd"/>
      <w:r w:rsidR="00F7344F">
        <w:rPr>
          <w:b/>
          <w:i/>
          <w:color w:val="000000"/>
          <w:u w:val="single"/>
        </w:rPr>
        <w:t xml:space="preserve"> </w:t>
      </w:r>
      <w:proofErr w:type="spellStart"/>
      <w:r w:rsidR="00F7344F">
        <w:rPr>
          <w:b/>
          <w:i/>
          <w:color w:val="000000"/>
          <w:u w:val="single"/>
        </w:rPr>
        <w:t>информация</w:t>
      </w:r>
      <w:proofErr w:type="spellEnd"/>
      <w:r w:rsidR="00F7344F">
        <w:rPr>
          <w:b/>
          <w:i/>
          <w:color w:val="000000"/>
          <w:u w:val="single"/>
        </w:rPr>
        <w:t xml:space="preserve"> </w:t>
      </w:r>
      <w:proofErr w:type="spellStart"/>
      <w:r w:rsidR="00F7344F">
        <w:rPr>
          <w:b/>
          <w:i/>
          <w:color w:val="000000"/>
          <w:u w:val="single"/>
        </w:rPr>
        <w:t>може</w:t>
      </w:r>
      <w:proofErr w:type="spellEnd"/>
      <w:r w:rsidR="00F7344F">
        <w:rPr>
          <w:b/>
          <w:i/>
          <w:color w:val="000000"/>
          <w:u w:val="single"/>
        </w:rPr>
        <w:t xml:space="preserve"> </w:t>
      </w:r>
      <w:proofErr w:type="spellStart"/>
      <w:r w:rsidR="00F7344F">
        <w:rPr>
          <w:b/>
          <w:i/>
          <w:color w:val="000000"/>
          <w:u w:val="single"/>
        </w:rPr>
        <w:t>да</w:t>
      </w:r>
      <w:proofErr w:type="spellEnd"/>
      <w:r w:rsidR="00F7344F">
        <w:rPr>
          <w:b/>
          <w:i/>
          <w:color w:val="000000"/>
          <w:u w:val="single"/>
        </w:rPr>
        <w:t xml:space="preserve"> </w:t>
      </w:r>
      <w:proofErr w:type="spellStart"/>
      <w:r w:rsidR="00F7344F">
        <w:rPr>
          <w:b/>
          <w:i/>
          <w:color w:val="000000"/>
          <w:u w:val="single"/>
        </w:rPr>
        <w:t>обхваща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факти</w:t>
      </w:r>
      <w:proofErr w:type="spellEnd"/>
      <w:r>
        <w:rPr>
          <w:b/>
          <w:i/>
          <w:color w:val="000000"/>
          <w:u w:val="single"/>
        </w:rPr>
        <w:t xml:space="preserve"> и </w:t>
      </w:r>
      <w:proofErr w:type="spellStart"/>
      <w:r>
        <w:rPr>
          <w:b/>
          <w:i/>
          <w:color w:val="000000"/>
          <w:u w:val="single"/>
        </w:rPr>
        <w:t>обстоятелства</w:t>
      </w:r>
      <w:proofErr w:type="spellEnd"/>
      <w:r>
        <w:rPr>
          <w:b/>
          <w:i/>
          <w:color w:val="000000"/>
          <w:u w:val="single"/>
        </w:rPr>
        <w:t xml:space="preserve">, </w:t>
      </w:r>
      <w:proofErr w:type="spellStart"/>
      <w:r>
        <w:rPr>
          <w:b/>
          <w:i/>
          <w:color w:val="000000"/>
          <w:u w:val="single"/>
        </w:rPr>
        <w:t>които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са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настъпили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след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крайния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срок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за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получаване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на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оферти</w:t>
      </w:r>
      <w:proofErr w:type="spellEnd"/>
      <w:r>
        <w:rPr>
          <w:b/>
          <w:i/>
          <w:color w:val="000000"/>
          <w:u w:val="single"/>
          <w:lang w:val="bg-BG"/>
        </w:rPr>
        <w:t>те.</w:t>
      </w:r>
    </w:p>
    <w:p w:rsidR="002D7EA4" w:rsidRPr="00E15A62" w:rsidRDefault="002D7EA4" w:rsidP="00E15A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i/>
          <w:color w:val="000000"/>
          <w:u w:val="single"/>
          <w:lang w:val="bg-BG"/>
        </w:rPr>
      </w:pPr>
    </w:p>
    <w:p w:rsidR="009C7565" w:rsidRDefault="009C7565" w:rsidP="009C7565">
      <w:pPr>
        <w:spacing w:line="360" w:lineRule="auto"/>
        <w:ind w:firstLine="708"/>
        <w:jc w:val="both"/>
        <w:rPr>
          <w:b/>
          <w:color w:val="000000"/>
          <w:lang w:val="bg-BG"/>
        </w:rPr>
      </w:pPr>
      <w:r>
        <w:rPr>
          <w:b/>
          <w:color w:val="000000"/>
          <w:lang w:val="en-US"/>
        </w:rPr>
        <w:t>3</w:t>
      </w:r>
      <w:r>
        <w:rPr>
          <w:b/>
          <w:color w:val="000000"/>
          <w:lang w:val="bg-BG"/>
        </w:rPr>
        <w:t xml:space="preserve">. По отношение на офертата на </w:t>
      </w:r>
      <w:r w:rsidR="007D2296">
        <w:rPr>
          <w:b/>
          <w:lang w:val="bg-BG"/>
        </w:rPr>
        <w:t>„ОФИС - 21</w:t>
      </w:r>
      <w:proofErr w:type="gramStart"/>
      <w:r w:rsidR="007D2296">
        <w:rPr>
          <w:b/>
          <w:lang w:val="bg-BG"/>
        </w:rPr>
        <w:t>“ ЕООД</w:t>
      </w:r>
      <w:proofErr w:type="gramEnd"/>
      <w:r>
        <w:rPr>
          <w:b/>
          <w:color w:val="000000"/>
          <w:lang w:val="bg-BG"/>
        </w:rPr>
        <w:t>:</w:t>
      </w:r>
    </w:p>
    <w:p w:rsidR="007D2296" w:rsidRDefault="007D2296" w:rsidP="007D2296">
      <w:pPr>
        <w:spacing w:line="360" w:lineRule="auto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ab/>
      </w:r>
      <w:r>
        <w:rPr>
          <w:color w:val="000000"/>
          <w:lang w:val="bg-BG"/>
        </w:rPr>
        <w:t>След разглеждане на документите от офертата комисията констатира, че участникът отговаря на изискванията към личното състояние и критериите за подбор, поставени от възложителя.</w:t>
      </w:r>
    </w:p>
    <w:p w:rsidR="00F84641" w:rsidRDefault="00F84641" w:rsidP="00F84641">
      <w:pPr>
        <w:spacing w:line="360" w:lineRule="auto"/>
        <w:ind w:firstLine="708"/>
        <w:jc w:val="both"/>
        <w:rPr>
          <w:b/>
          <w:color w:val="000000"/>
          <w:lang w:val="en-US"/>
        </w:rPr>
      </w:pPr>
    </w:p>
    <w:p w:rsidR="00F84641" w:rsidRDefault="00F84641" w:rsidP="00F84641">
      <w:pPr>
        <w:spacing w:line="360" w:lineRule="auto"/>
        <w:ind w:firstLine="708"/>
        <w:jc w:val="both"/>
        <w:rPr>
          <w:b/>
          <w:lang w:val="en-US"/>
        </w:rPr>
      </w:pPr>
      <w:r>
        <w:rPr>
          <w:b/>
          <w:color w:val="000000"/>
          <w:lang w:val="en-US"/>
        </w:rPr>
        <w:t>4</w:t>
      </w:r>
      <w:r>
        <w:rPr>
          <w:b/>
          <w:color w:val="000000"/>
          <w:lang w:val="bg-BG"/>
        </w:rPr>
        <w:t xml:space="preserve">. По отношение на офертата </w:t>
      </w:r>
      <w:proofErr w:type="gramStart"/>
      <w:r>
        <w:rPr>
          <w:b/>
          <w:color w:val="000000"/>
          <w:lang w:val="bg-BG"/>
        </w:rPr>
        <w:t xml:space="preserve">на </w:t>
      </w:r>
      <w:r w:rsidR="00E43047">
        <w:rPr>
          <w:b/>
          <w:color w:val="000000"/>
          <w:lang w:val="en-US"/>
        </w:rPr>
        <w:t xml:space="preserve"> </w:t>
      </w:r>
      <w:r w:rsidR="00E43047">
        <w:rPr>
          <w:b/>
          <w:lang w:val="en-US"/>
        </w:rPr>
        <w:t>“</w:t>
      </w:r>
      <w:proofErr w:type="gramEnd"/>
      <w:r w:rsidR="00E43047">
        <w:rPr>
          <w:b/>
          <w:lang w:val="bg-BG"/>
        </w:rPr>
        <w:t>САЛЕКС КОНСУЛТ ИМПЕКС“ ЕООД</w:t>
      </w:r>
      <w:r>
        <w:rPr>
          <w:b/>
          <w:lang w:val="en-US"/>
        </w:rPr>
        <w:t>:</w:t>
      </w:r>
    </w:p>
    <w:p w:rsidR="00F754BF" w:rsidRDefault="00F754BF" w:rsidP="00F754BF">
      <w:pPr>
        <w:spacing w:line="360" w:lineRule="auto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color w:val="000000"/>
          <w:lang w:val="bg-BG"/>
        </w:rPr>
        <w:t>След разглеждане на документите от офертата комисията констатира, че участникът отговаря на изискванията към личното състояние и критериите за подбор, поставени от възложителя.</w:t>
      </w:r>
    </w:p>
    <w:p w:rsidR="002337D6" w:rsidRDefault="002337D6" w:rsidP="002337D6">
      <w:pPr>
        <w:spacing w:line="360" w:lineRule="auto"/>
        <w:ind w:firstLine="708"/>
        <w:jc w:val="both"/>
        <w:rPr>
          <w:b/>
          <w:color w:val="000000"/>
          <w:lang w:val="en-US"/>
        </w:rPr>
      </w:pPr>
    </w:p>
    <w:p w:rsidR="002337D6" w:rsidRDefault="002337D6" w:rsidP="002337D6">
      <w:pPr>
        <w:spacing w:line="360" w:lineRule="auto"/>
        <w:ind w:firstLine="708"/>
        <w:jc w:val="both"/>
        <w:rPr>
          <w:b/>
          <w:lang w:val="en-US"/>
        </w:rPr>
      </w:pPr>
      <w:r>
        <w:rPr>
          <w:b/>
          <w:color w:val="000000"/>
          <w:lang w:val="en-US"/>
        </w:rPr>
        <w:t>5</w:t>
      </w:r>
      <w:r>
        <w:rPr>
          <w:b/>
          <w:color w:val="000000"/>
          <w:lang w:val="bg-BG"/>
        </w:rPr>
        <w:t xml:space="preserve">. По отношение на офертата на </w:t>
      </w:r>
      <w:r w:rsidR="00E43047">
        <w:rPr>
          <w:b/>
          <w:lang w:val="bg-BG"/>
        </w:rPr>
        <w:t>„АЙФЕСТ</w:t>
      </w:r>
      <w:proofErr w:type="gramStart"/>
      <w:r w:rsidR="00E43047">
        <w:rPr>
          <w:b/>
          <w:lang w:val="bg-BG"/>
        </w:rPr>
        <w:t>“ ЕООД</w:t>
      </w:r>
      <w:proofErr w:type="gramEnd"/>
      <w:r>
        <w:rPr>
          <w:b/>
          <w:lang w:val="en-US"/>
        </w:rPr>
        <w:t>:</w:t>
      </w:r>
    </w:p>
    <w:p w:rsidR="002C7065" w:rsidRDefault="002C7065" w:rsidP="002C7065">
      <w:pPr>
        <w:spacing w:line="360" w:lineRule="auto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color w:val="000000"/>
          <w:lang w:val="bg-BG"/>
        </w:rPr>
        <w:t>След разглеждане на документите от офертата комисията констатира, че участникът отговаря на изискванията към личното състояние и критериите за подбор, поставени от възложителя.</w:t>
      </w:r>
    </w:p>
    <w:p w:rsidR="00FA1D69" w:rsidRDefault="00FA1D69" w:rsidP="00FA1D69">
      <w:pPr>
        <w:spacing w:line="360" w:lineRule="auto"/>
        <w:ind w:firstLine="708"/>
        <w:jc w:val="both"/>
        <w:rPr>
          <w:b/>
          <w:u w:val="single"/>
        </w:rPr>
      </w:pPr>
      <w:proofErr w:type="spellStart"/>
      <w:r>
        <w:rPr>
          <w:b/>
          <w:u w:val="single"/>
        </w:rPr>
        <w:t>Комисията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обръща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внимание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участниците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че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след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изтичането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предоставения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срок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от</w:t>
      </w:r>
      <w:proofErr w:type="spellEnd"/>
      <w:r>
        <w:rPr>
          <w:b/>
          <w:u w:val="single"/>
        </w:rPr>
        <w:t xml:space="preserve"> 5 </w:t>
      </w:r>
      <w:proofErr w:type="spellStart"/>
      <w:r>
        <w:rPr>
          <w:b/>
          <w:u w:val="single"/>
        </w:rPr>
        <w:t>работни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дни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ще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пристъпи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към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разглеждане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допълнително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представените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документи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относно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съответствието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участниците</w:t>
      </w:r>
      <w:proofErr w:type="spellEnd"/>
      <w:r>
        <w:rPr>
          <w:b/>
          <w:u w:val="single"/>
        </w:rPr>
        <w:t xml:space="preserve"> с </w:t>
      </w:r>
      <w:proofErr w:type="spellStart"/>
      <w:r>
        <w:rPr>
          <w:b/>
          <w:u w:val="single"/>
        </w:rPr>
        <w:t>изискванията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към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личното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състояние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критериите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подбор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Съгласно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чл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56</w:t>
      </w:r>
      <w:proofErr w:type="gramEnd"/>
      <w:r>
        <w:rPr>
          <w:b/>
          <w:u w:val="single"/>
        </w:rPr>
        <w:t xml:space="preserve">, ал1. </w:t>
      </w:r>
      <w:proofErr w:type="spellStart"/>
      <w:proofErr w:type="gramStart"/>
      <w:r>
        <w:rPr>
          <w:b/>
          <w:u w:val="single"/>
        </w:rPr>
        <w:t>от</w:t>
      </w:r>
      <w:proofErr w:type="spellEnd"/>
      <w:proofErr w:type="gramEnd"/>
      <w:r>
        <w:rPr>
          <w:b/>
          <w:u w:val="single"/>
        </w:rPr>
        <w:t xml:space="preserve"> ППЗОП. </w:t>
      </w:r>
      <w:proofErr w:type="spellStart"/>
      <w:r>
        <w:rPr>
          <w:b/>
          <w:u w:val="single"/>
        </w:rPr>
        <w:t>Комисията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разглежда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техническите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предложения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участниците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които</w:t>
      </w:r>
      <w:proofErr w:type="spellEnd"/>
      <w:r>
        <w:rPr>
          <w:b/>
          <w:u w:val="single"/>
        </w:rPr>
        <w:t xml:space="preserve"> е </w:t>
      </w:r>
      <w:proofErr w:type="spellStart"/>
      <w:r>
        <w:rPr>
          <w:b/>
          <w:u w:val="single"/>
        </w:rPr>
        <w:t>установено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че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отговарят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изискванията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лично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състояние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критериите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подбор</w:t>
      </w:r>
      <w:proofErr w:type="spellEnd"/>
      <w:r>
        <w:rPr>
          <w:b/>
          <w:u w:val="single"/>
        </w:rPr>
        <w:t>.</w:t>
      </w:r>
    </w:p>
    <w:p w:rsidR="009E542F" w:rsidRPr="0030229C" w:rsidRDefault="00FA1D69" w:rsidP="00FA1D69">
      <w:pPr>
        <w:spacing w:line="360" w:lineRule="auto"/>
        <w:ind w:firstLine="720"/>
        <w:jc w:val="both"/>
        <w:rPr>
          <w:color w:val="000000"/>
          <w:lang w:val="en-US"/>
        </w:rPr>
      </w:pPr>
      <w:r>
        <w:rPr>
          <w:color w:val="000000"/>
          <w:lang w:val="bg-BG"/>
        </w:rPr>
        <w:t xml:space="preserve"> </w:t>
      </w:r>
      <w:r w:rsidR="009E542F">
        <w:rPr>
          <w:color w:val="000000"/>
          <w:lang w:val="bg-BG"/>
        </w:rPr>
        <w:t>Личните данни</w:t>
      </w:r>
      <w:r w:rsidR="00516F24">
        <w:rPr>
          <w:color w:val="000000"/>
          <w:lang w:val="en-US"/>
        </w:rPr>
        <w:t xml:space="preserve"> </w:t>
      </w:r>
      <w:r w:rsidR="00516F24">
        <w:rPr>
          <w:color w:val="000000"/>
          <w:lang w:val="bg-BG"/>
        </w:rPr>
        <w:t xml:space="preserve"> в настоящия протокол</w:t>
      </w:r>
      <w:r w:rsidR="009E542F">
        <w:rPr>
          <w:color w:val="000000"/>
          <w:lang w:val="bg-BG"/>
        </w:rPr>
        <w:t xml:space="preserve"> са заличени на основание</w:t>
      </w:r>
      <w:r w:rsidR="005B3831">
        <w:rPr>
          <w:color w:val="000000"/>
          <w:lang w:val="en-US"/>
        </w:rPr>
        <w:t xml:space="preserve"> </w:t>
      </w:r>
      <w:r w:rsidR="005B3831">
        <w:rPr>
          <w:color w:val="000000"/>
          <w:lang w:val="bg-BG"/>
        </w:rPr>
        <w:t xml:space="preserve">чл. 2, ал. 1, т. 5, </w:t>
      </w:r>
      <w:proofErr w:type="spellStart"/>
      <w:r w:rsidR="005B3831">
        <w:rPr>
          <w:color w:val="000000"/>
          <w:lang w:val="bg-BG"/>
        </w:rPr>
        <w:t>предл</w:t>
      </w:r>
      <w:proofErr w:type="spellEnd"/>
      <w:r w:rsidR="005B3831">
        <w:rPr>
          <w:color w:val="000000"/>
          <w:lang w:val="bg-BG"/>
        </w:rPr>
        <w:t>. 2 от Закона за защита на личните данни и</w:t>
      </w:r>
      <w:r w:rsidR="009E542F">
        <w:rPr>
          <w:color w:val="000000"/>
          <w:lang w:val="bg-BG"/>
        </w:rPr>
        <w:t xml:space="preserve"> становище на Комисията за защи</w:t>
      </w:r>
      <w:r w:rsidR="00CD5ADE">
        <w:rPr>
          <w:color w:val="000000"/>
          <w:lang w:val="bg-BG"/>
        </w:rPr>
        <w:t xml:space="preserve">та на личните данни </w:t>
      </w:r>
      <w:r w:rsidR="009E542F">
        <w:rPr>
          <w:color w:val="000000"/>
          <w:lang w:val="bg-BG"/>
        </w:rPr>
        <w:t xml:space="preserve">с рег. № П-740/02.02.2016 г. гр. София, 11.03.2016 г. </w:t>
      </w:r>
      <w:r w:rsidR="009E542F" w:rsidRPr="0016423C">
        <w:rPr>
          <w:b/>
          <w:color w:val="000000"/>
          <w:u w:val="single"/>
          <w:lang w:val="bg-BG"/>
        </w:rPr>
        <w:t>ОТНОСНО: Въпроси, свързани със заличаване на имена и подписи на служители от административни структури при публикуването и</w:t>
      </w:r>
      <w:r w:rsidR="00CD5ADE" w:rsidRPr="0016423C">
        <w:rPr>
          <w:b/>
          <w:color w:val="000000"/>
          <w:u w:val="single"/>
          <w:lang w:val="bg-BG"/>
        </w:rPr>
        <w:t>м за свободен достъп в интернет</w:t>
      </w:r>
      <w:r w:rsidR="00CD5ADE">
        <w:rPr>
          <w:color w:val="000000"/>
          <w:lang w:val="bg-BG"/>
        </w:rPr>
        <w:t xml:space="preserve">, публикувано на интернет страницата на КЗЛД </w:t>
      </w:r>
      <w:hyperlink r:id="rId5" w:history="1">
        <w:r w:rsidR="00CD5ADE" w:rsidRPr="00D75EFB">
          <w:rPr>
            <w:rStyle w:val="a7"/>
            <w:lang w:val="bg-BG"/>
          </w:rPr>
          <w:t>https://www.cpdp.bg/index.php?p=element_view&amp;aid=1830</w:t>
        </w:r>
      </w:hyperlink>
      <w:r w:rsidR="00CD5ADE">
        <w:rPr>
          <w:color w:val="000000"/>
          <w:lang w:val="bg-BG"/>
        </w:rPr>
        <w:t>.</w:t>
      </w:r>
    </w:p>
    <w:p w:rsidR="00C5078A" w:rsidRDefault="0030229C" w:rsidP="00D869EF">
      <w:p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4547E6" w:rsidRPr="00C5078A" w:rsidRDefault="004547E6" w:rsidP="004547E6">
      <w:pPr>
        <w:spacing w:line="360" w:lineRule="auto"/>
        <w:jc w:val="both"/>
        <w:rPr>
          <w:color w:val="000000"/>
          <w:lang w:val="bg-BG"/>
        </w:rPr>
      </w:pPr>
      <w:r w:rsidRPr="00DF46BC">
        <w:rPr>
          <w:lang w:val="bg-BG"/>
        </w:rPr>
        <w:t>ПРЕДСЕДАТЕЛ:</w:t>
      </w:r>
      <w:r w:rsidRPr="00DF46BC">
        <w:rPr>
          <w:lang w:val="bg-BG"/>
        </w:rPr>
        <w:tab/>
      </w:r>
      <w:r>
        <w:rPr>
          <w:lang w:val="bg-BG"/>
        </w:rPr>
        <w:t>………</w:t>
      </w:r>
      <w:r w:rsidR="00406878">
        <w:rPr>
          <w:lang w:val="bg-BG"/>
        </w:rPr>
        <w:t>п</w:t>
      </w:r>
      <w:r w:rsidRPr="00DF46BC">
        <w:rPr>
          <w:lang w:val="bg-BG"/>
        </w:rPr>
        <w:t>…………</w:t>
      </w:r>
    </w:p>
    <w:p w:rsidR="004547E6" w:rsidRPr="00DF46BC" w:rsidRDefault="004547E6" w:rsidP="004547E6">
      <w:pPr>
        <w:spacing w:line="360" w:lineRule="auto"/>
        <w:jc w:val="both"/>
        <w:rPr>
          <w:lang w:val="bg-BG"/>
        </w:rPr>
      </w:pPr>
    </w:p>
    <w:p w:rsidR="004547E6" w:rsidRDefault="004547E6" w:rsidP="004547E6">
      <w:pPr>
        <w:spacing w:line="360" w:lineRule="auto"/>
        <w:jc w:val="both"/>
        <w:rPr>
          <w:lang w:val="bg-BG"/>
        </w:rPr>
      </w:pPr>
      <w:r>
        <w:rPr>
          <w:lang w:val="bg-BG"/>
        </w:rPr>
        <w:t>ЧЛЕНОВЕ:</w:t>
      </w:r>
      <w:r>
        <w:rPr>
          <w:lang w:val="bg-BG"/>
        </w:rPr>
        <w:tab/>
      </w:r>
      <w:r>
        <w:rPr>
          <w:lang w:val="bg-BG"/>
        </w:rPr>
        <w:tab/>
        <w:t>……….</w:t>
      </w:r>
      <w:r w:rsidR="00406878">
        <w:rPr>
          <w:lang w:val="bg-BG"/>
        </w:rPr>
        <w:t>п</w:t>
      </w:r>
      <w:r w:rsidRPr="00DF46BC">
        <w:rPr>
          <w:lang w:val="bg-BG"/>
        </w:rPr>
        <w:t>…………</w:t>
      </w:r>
      <w:r w:rsidRPr="00DF46BC">
        <w:rPr>
          <w:lang w:val="bg-BG"/>
        </w:rPr>
        <w:tab/>
      </w:r>
      <w:r w:rsidRPr="00DF46BC">
        <w:rPr>
          <w:lang w:val="bg-BG"/>
        </w:rPr>
        <w:tab/>
        <w:t xml:space="preserve">             </w:t>
      </w:r>
      <w:r>
        <w:rPr>
          <w:lang w:val="bg-BG"/>
        </w:rPr>
        <w:t>…………</w:t>
      </w:r>
      <w:r w:rsidR="00406878">
        <w:rPr>
          <w:lang w:val="bg-BG"/>
        </w:rPr>
        <w:t>п</w:t>
      </w:r>
      <w:r w:rsidRPr="00DF46BC">
        <w:rPr>
          <w:lang w:val="bg-BG"/>
        </w:rPr>
        <w:t>………..</w:t>
      </w:r>
    </w:p>
    <w:p w:rsidR="0030229C" w:rsidRDefault="0030229C" w:rsidP="004547E6">
      <w:pPr>
        <w:spacing w:line="360" w:lineRule="auto"/>
        <w:jc w:val="both"/>
        <w:rPr>
          <w:lang w:val="bg-BG"/>
        </w:rPr>
      </w:pPr>
    </w:p>
    <w:p w:rsidR="0030229C" w:rsidRPr="00DF46BC" w:rsidRDefault="0030229C" w:rsidP="00BA0004">
      <w:pPr>
        <w:spacing w:line="360" w:lineRule="auto"/>
        <w:ind w:left="1416" w:firstLine="708"/>
        <w:jc w:val="both"/>
        <w:rPr>
          <w:lang w:val="bg-BG"/>
        </w:rPr>
      </w:pPr>
      <w:r>
        <w:rPr>
          <w:lang w:val="bg-BG"/>
        </w:rPr>
        <w:t>………</w:t>
      </w:r>
      <w:r w:rsidR="00406878">
        <w:rPr>
          <w:lang w:val="bg-BG"/>
        </w:rPr>
        <w:t>п</w:t>
      </w:r>
      <w:r>
        <w:rPr>
          <w:lang w:val="bg-BG"/>
        </w:rPr>
        <w:t>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…………</w:t>
      </w:r>
      <w:r w:rsidR="00406878">
        <w:rPr>
          <w:lang w:val="bg-BG"/>
        </w:rPr>
        <w:t>п</w:t>
      </w:r>
      <w:r>
        <w:rPr>
          <w:lang w:val="bg-BG"/>
        </w:rPr>
        <w:t>…………</w:t>
      </w:r>
    </w:p>
    <w:p w:rsidR="004547E6" w:rsidRPr="00DF46BC" w:rsidRDefault="004547E6" w:rsidP="004547E6">
      <w:pPr>
        <w:spacing w:line="360" w:lineRule="auto"/>
        <w:jc w:val="both"/>
        <w:rPr>
          <w:lang w:val="bg-BG"/>
        </w:rPr>
      </w:pPr>
    </w:p>
    <w:p w:rsidR="004547E6" w:rsidRDefault="004547E6" w:rsidP="004547E6">
      <w:pPr>
        <w:spacing w:line="360" w:lineRule="auto"/>
        <w:jc w:val="both"/>
        <w:rPr>
          <w:lang w:val="bg-BG"/>
        </w:rPr>
      </w:pPr>
      <w:r w:rsidRPr="00DF46BC">
        <w:rPr>
          <w:lang w:val="bg-BG"/>
        </w:rPr>
        <w:lastRenderedPageBreak/>
        <w:tab/>
      </w:r>
      <w:r w:rsidRPr="00DF46BC">
        <w:rPr>
          <w:lang w:val="bg-BG"/>
        </w:rPr>
        <w:tab/>
      </w:r>
      <w:r w:rsidRPr="00DF46BC">
        <w:rPr>
          <w:lang w:val="bg-BG"/>
        </w:rPr>
        <w:tab/>
      </w:r>
    </w:p>
    <w:p w:rsidR="004547E6" w:rsidRDefault="004547E6" w:rsidP="004547E6"/>
    <w:p w:rsidR="00F23800" w:rsidRDefault="00FE592F"/>
    <w:sectPr w:rsidR="00F2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D0F"/>
    <w:multiLevelType w:val="hybridMultilevel"/>
    <w:tmpl w:val="D0B06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5"/>
    <w:rsid w:val="00025A20"/>
    <w:rsid w:val="000371BB"/>
    <w:rsid w:val="00052A40"/>
    <w:rsid w:val="001101CA"/>
    <w:rsid w:val="0016423C"/>
    <w:rsid w:val="00164E70"/>
    <w:rsid w:val="00190484"/>
    <w:rsid w:val="001A6DA2"/>
    <w:rsid w:val="001B2129"/>
    <w:rsid w:val="002337D6"/>
    <w:rsid w:val="002402C5"/>
    <w:rsid w:val="00295989"/>
    <w:rsid w:val="002A7204"/>
    <w:rsid w:val="002C7065"/>
    <w:rsid w:val="002D564A"/>
    <w:rsid w:val="002D7EA4"/>
    <w:rsid w:val="0030229C"/>
    <w:rsid w:val="00353A0D"/>
    <w:rsid w:val="00406878"/>
    <w:rsid w:val="004547E6"/>
    <w:rsid w:val="004B5504"/>
    <w:rsid w:val="004D154C"/>
    <w:rsid w:val="004D1B16"/>
    <w:rsid w:val="004F558B"/>
    <w:rsid w:val="00516F24"/>
    <w:rsid w:val="005A2D75"/>
    <w:rsid w:val="005A701F"/>
    <w:rsid w:val="005B3831"/>
    <w:rsid w:val="005F0B97"/>
    <w:rsid w:val="00664303"/>
    <w:rsid w:val="006A6DF9"/>
    <w:rsid w:val="006A77A8"/>
    <w:rsid w:val="006C643E"/>
    <w:rsid w:val="006F3EE5"/>
    <w:rsid w:val="00751D12"/>
    <w:rsid w:val="00756795"/>
    <w:rsid w:val="007D2296"/>
    <w:rsid w:val="008039C9"/>
    <w:rsid w:val="00803E5F"/>
    <w:rsid w:val="00930B3C"/>
    <w:rsid w:val="009349A5"/>
    <w:rsid w:val="0094438E"/>
    <w:rsid w:val="009614D8"/>
    <w:rsid w:val="00977A24"/>
    <w:rsid w:val="009B3EE9"/>
    <w:rsid w:val="009C7565"/>
    <w:rsid w:val="009E542F"/>
    <w:rsid w:val="00A516D1"/>
    <w:rsid w:val="00A55E7C"/>
    <w:rsid w:val="00A56199"/>
    <w:rsid w:val="00B01360"/>
    <w:rsid w:val="00B650B5"/>
    <w:rsid w:val="00BA0004"/>
    <w:rsid w:val="00BB2254"/>
    <w:rsid w:val="00BF20DF"/>
    <w:rsid w:val="00C5078A"/>
    <w:rsid w:val="00CD5ADE"/>
    <w:rsid w:val="00D21932"/>
    <w:rsid w:val="00D75D74"/>
    <w:rsid w:val="00D869EF"/>
    <w:rsid w:val="00DA415C"/>
    <w:rsid w:val="00DA6E0D"/>
    <w:rsid w:val="00DB5E72"/>
    <w:rsid w:val="00DF2904"/>
    <w:rsid w:val="00E15A62"/>
    <w:rsid w:val="00E43047"/>
    <w:rsid w:val="00E70496"/>
    <w:rsid w:val="00EE4253"/>
    <w:rsid w:val="00F7344F"/>
    <w:rsid w:val="00F754BF"/>
    <w:rsid w:val="00F84641"/>
    <w:rsid w:val="00FA1D69"/>
    <w:rsid w:val="00FE2DB3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0743-9195-4D28-AAAC-5CF45F8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7E6"/>
    <w:pPr>
      <w:jc w:val="center"/>
    </w:pPr>
    <w:rPr>
      <w:rFonts w:ascii="Garamond" w:hAnsi="Garamond"/>
      <w:b/>
      <w:lang w:val="bg-BG"/>
    </w:rPr>
  </w:style>
  <w:style w:type="character" w:customStyle="1" w:styleId="a4">
    <w:name w:val="Заглавие Знак"/>
    <w:basedOn w:val="a0"/>
    <w:link w:val="a3"/>
    <w:rsid w:val="004547E6"/>
    <w:rPr>
      <w:rFonts w:ascii="Garamond" w:eastAsia="Times New Roman" w:hAnsi="Garamond" w:cs="Times New Roman"/>
      <w:b/>
      <w:sz w:val="24"/>
      <w:szCs w:val="24"/>
    </w:rPr>
  </w:style>
  <w:style w:type="paragraph" w:customStyle="1" w:styleId="CharCharCharCharCharChar">
    <w:name w:val="Char Char Знак Знак Char Char Знак Знак Char Char"/>
    <w:basedOn w:val="a"/>
    <w:rsid w:val="00DB5E7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D869E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869EF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CD5AD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5ADE"/>
    <w:rPr>
      <w:color w:val="954F72" w:themeColor="followedHyperlink"/>
      <w:u w:val="single"/>
    </w:rPr>
  </w:style>
  <w:style w:type="character" w:customStyle="1" w:styleId="newdocreference">
    <w:name w:val="newdocreference"/>
    <w:basedOn w:val="a0"/>
    <w:rsid w:val="00E1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dp.bg/index.php?p=element_view&amp;aid=1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72</cp:revision>
  <cp:lastPrinted>2018-04-17T06:46:00Z</cp:lastPrinted>
  <dcterms:created xsi:type="dcterms:W3CDTF">2017-02-24T08:02:00Z</dcterms:created>
  <dcterms:modified xsi:type="dcterms:W3CDTF">2018-04-17T06:47:00Z</dcterms:modified>
</cp:coreProperties>
</file>